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014" w:rsidRPr="00410014" w:rsidRDefault="00410014" w:rsidP="00410014">
      <w:pPr>
        <w:shd w:val="clear" w:color="auto" w:fill="FFFFFF"/>
        <w:spacing w:after="150" w:line="624" w:lineRule="atLeast"/>
        <w:outlineLvl w:val="1"/>
        <w:rPr>
          <w:rFonts w:ascii="inherit" w:eastAsia="Times New Roman" w:hAnsi="inherit" w:cs="Helvetica"/>
          <w:b/>
          <w:color w:val="FF0000"/>
          <w:spacing w:val="8"/>
          <w:sz w:val="28"/>
          <w:szCs w:val="28"/>
          <w:lang w:eastAsia="ru-RU"/>
        </w:rPr>
      </w:pPr>
      <w:r w:rsidRPr="00410014">
        <w:rPr>
          <w:rFonts w:ascii="inherit" w:eastAsia="Times New Roman" w:hAnsi="inherit" w:cs="Helvetica"/>
          <w:b/>
          <w:color w:val="FF0000"/>
          <w:spacing w:val="8"/>
          <w:sz w:val="28"/>
          <w:szCs w:val="28"/>
          <w:lang w:eastAsia="ru-RU"/>
        </w:rPr>
        <w:t>30.04.2020.</w:t>
      </w:r>
    </w:p>
    <w:p w:rsidR="00410014" w:rsidRPr="00410014" w:rsidRDefault="00410014" w:rsidP="00410014">
      <w:pPr>
        <w:shd w:val="clear" w:color="auto" w:fill="FFFFFF"/>
        <w:spacing w:after="150" w:line="624" w:lineRule="atLeast"/>
        <w:outlineLvl w:val="1"/>
        <w:rPr>
          <w:rFonts w:ascii="inherit" w:eastAsia="Times New Roman" w:hAnsi="inherit" w:cs="Helvetica"/>
          <w:color w:val="1F497D" w:themeColor="text2"/>
          <w:spacing w:val="8"/>
          <w:sz w:val="28"/>
          <w:szCs w:val="28"/>
          <w:lang w:eastAsia="ru-RU"/>
        </w:rPr>
      </w:pPr>
      <w:r w:rsidRPr="00410014">
        <w:rPr>
          <w:rFonts w:ascii="inherit" w:eastAsia="Times New Roman" w:hAnsi="inherit" w:cs="Helvetica"/>
          <w:color w:val="1F497D" w:themeColor="text2"/>
          <w:spacing w:val="8"/>
          <w:sz w:val="28"/>
          <w:szCs w:val="28"/>
          <w:lang w:eastAsia="ru-RU"/>
        </w:rPr>
        <w:t>Основы лидерства</w:t>
      </w:r>
    </w:p>
    <w:p w:rsidR="00410014" w:rsidRPr="00410014" w:rsidRDefault="00410014" w:rsidP="00410014">
      <w:pPr>
        <w:shd w:val="clear" w:color="auto" w:fill="FFFFFF"/>
        <w:spacing w:after="150" w:line="624" w:lineRule="atLeast"/>
        <w:outlineLvl w:val="1"/>
        <w:rPr>
          <w:rFonts w:ascii="Times New Roman" w:eastAsia="Times New Roman" w:hAnsi="Times New Roman" w:cs="Times New Roman"/>
          <w:color w:val="FF0000"/>
          <w:spacing w:val="8"/>
          <w:sz w:val="28"/>
          <w:szCs w:val="28"/>
          <w:lang w:eastAsia="ru-RU"/>
        </w:rPr>
      </w:pPr>
      <w:r w:rsidRPr="00410014">
        <w:rPr>
          <w:rFonts w:ascii="Times New Roman" w:eastAsia="Times New Roman" w:hAnsi="Times New Roman" w:cs="Times New Roman"/>
          <w:color w:val="FF0000"/>
          <w:spacing w:val="8"/>
          <w:sz w:val="28"/>
          <w:szCs w:val="28"/>
          <w:lang w:eastAsia="ru-RU"/>
        </w:rPr>
        <w:t>Тест на тему Память с ответами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1.  Способность к воспроизведению прошлого опыта: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а) </w:t>
      </w:r>
      <w:r w:rsidRPr="00410014">
        <w:rPr>
          <w:rFonts w:ascii="Helvetica" w:eastAsia="Times New Roman" w:hAnsi="Helvetica" w:cs="Helvetica"/>
          <w:b/>
          <w:bCs/>
          <w:i/>
          <w:iCs/>
          <w:color w:val="2B2727"/>
          <w:spacing w:val="8"/>
          <w:sz w:val="24"/>
          <w:szCs w:val="24"/>
          <w:lang w:eastAsia="ru-RU"/>
        </w:rPr>
        <w:t>память</w:t>
      </w:r>
      <w:r w:rsidRPr="00410014">
        <w:rPr>
          <w:rFonts w:ascii="Helvetica" w:eastAsia="Times New Roman" w:hAnsi="Helvetica" w:cs="Helvetica"/>
          <w:i/>
          <w:iCs/>
          <w:color w:val="2B2727"/>
          <w:spacing w:val="8"/>
          <w:sz w:val="24"/>
          <w:szCs w:val="24"/>
          <w:lang w:eastAsia="ru-RU"/>
        </w:rPr>
        <w:t>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б) запоминаемость;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в) воображение.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2. По продолжительности память бывает: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 xml:space="preserve">а) </w:t>
      </w:r>
      <w:proofErr w:type="spellStart"/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коротковременная</w:t>
      </w:r>
      <w:proofErr w:type="spellEnd"/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б) </w:t>
      </w:r>
      <w:r w:rsidRPr="00410014">
        <w:rPr>
          <w:rFonts w:ascii="Helvetica" w:eastAsia="Times New Roman" w:hAnsi="Helvetica" w:cs="Helvetica"/>
          <w:b/>
          <w:bCs/>
          <w:i/>
          <w:iCs/>
          <w:color w:val="2B2727"/>
          <w:spacing w:val="8"/>
          <w:sz w:val="24"/>
          <w:szCs w:val="24"/>
          <w:lang w:eastAsia="ru-RU"/>
        </w:rPr>
        <w:t>оперативная</w:t>
      </w:r>
      <w:r w:rsidRPr="00410014">
        <w:rPr>
          <w:rFonts w:ascii="Helvetica" w:eastAsia="Times New Roman" w:hAnsi="Helvetica" w:cs="Helvetica"/>
          <w:i/>
          <w:iCs/>
          <w:color w:val="2B2727"/>
          <w:spacing w:val="8"/>
          <w:sz w:val="24"/>
          <w:szCs w:val="24"/>
          <w:lang w:eastAsia="ru-RU"/>
        </w:rPr>
        <w:t>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в) длительная.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3. Какая память наиболее точно удерживает информацию: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а) долговременная;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б) оперативная;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в) </w:t>
      </w:r>
      <w:r w:rsidRPr="00410014">
        <w:rPr>
          <w:rFonts w:ascii="Helvetica" w:eastAsia="Times New Roman" w:hAnsi="Helvetica" w:cs="Helvetica"/>
          <w:b/>
          <w:bCs/>
          <w:i/>
          <w:iCs/>
          <w:color w:val="2B2727"/>
          <w:spacing w:val="8"/>
          <w:sz w:val="24"/>
          <w:szCs w:val="24"/>
          <w:lang w:eastAsia="ru-RU"/>
        </w:rPr>
        <w:t>мгновенная</w:t>
      </w:r>
      <w:r w:rsidRPr="00410014">
        <w:rPr>
          <w:rFonts w:ascii="Helvetica" w:eastAsia="Times New Roman" w:hAnsi="Helvetica" w:cs="Helvetica"/>
          <w:i/>
          <w:iCs/>
          <w:color w:val="2B2727"/>
          <w:spacing w:val="8"/>
          <w:sz w:val="24"/>
          <w:szCs w:val="24"/>
          <w:lang w:eastAsia="ru-RU"/>
        </w:rPr>
        <w:t>.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4. Какая память является самой сильной и преобладающей: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а) </w:t>
      </w:r>
      <w:r w:rsidRPr="00410014">
        <w:rPr>
          <w:rFonts w:ascii="Helvetica" w:eastAsia="Times New Roman" w:hAnsi="Helvetica" w:cs="Helvetica"/>
          <w:b/>
          <w:bCs/>
          <w:i/>
          <w:iCs/>
          <w:color w:val="2B2727"/>
          <w:spacing w:val="8"/>
          <w:sz w:val="24"/>
          <w:szCs w:val="24"/>
          <w:lang w:eastAsia="ru-RU"/>
        </w:rPr>
        <w:t>зрительная</w:t>
      </w:r>
      <w:r w:rsidRPr="00410014">
        <w:rPr>
          <w:rFonts w:ascii="Helvetica" w:eastAsia="Times New Roman" w:hAnsi="Helvetica" w:cs="Helvetica"/>
          <w:i/>
          <w:iCs/>
          <w:color w:val="2B2727"/>
          <w:spacing w:val="8"/>
          <w:sz w:val="24"/>
          <w:szCs w:val="24"/>
          <w:lang w:eastAsia="ru-RU"/>
        </w:rPr>
        <w:t>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б) слуховая;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в) осязательная.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5. Осмысленное запоминание достигается: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а) сравнением;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б) сохранением;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в) извлечением;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г) </w:t>
      </w:r>
      <w:r w:rsidRPr="00410014">
        <w:rPr>
          <w:rFonts w:ascii="Helvetica" w:eastAsia="Times New Roman" w:hAnsi="Helvetica" w:cs="Helvetica"/>
          <w:b/>
          <w:bCs/>
          <w:i/>
          <w:iCs/>
          <w:color w:val="2B2727"/>
          <w:spacing w:val="8"/>
          <w:sz w:val="24"/>
          <w:szCs w:val="24"/>
          <w:lang w:eastAsia="ru-RU"/>
        </w:rPr>
        <w:t>все варианты</w:t>
      </w:r>
      <w:r w:rsidRPr="00410014">
        <w:rPr>
          <w:rFonts w:ascii="Helvetica" w:eastAsia="Times New Roman" w:hAnsi="Helvetica" w:cs="Helvetica"/>
          <w:i/>
          <w:iCs/>
          <w:color w:val="2B2727"/>
          <w:spacing w:val="8"/>
          <w:sz w:val="24"/>
          <w:szCs w:val="24"/>
          <w:lang w:eastAsia="ru-RU"/>
        </w:rPr>
        <w:t>.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6. По характеру психической активности память может быть: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а) </w:t>
      </w:r>
      <w:r w:rsidRPr="00410014">
        <w:rPr>
          <w:rFonts w:ascii="Helvetica" w:eastAsia="Times New Roman" w:hAnsi="Helvetica" w:cs="Helvetica"/>
          <w:b/>
          <w:bCs/>
          <w:i/>
          <w:iCs/>
          <w:color w:val="2B2727"/>
          <w:spacing w:val="8"/>
          <w:sz w:val="24"/>
          <w:szCs w:val="24"/>
          <w:lang w:eastAsia="ru-RU"/>
        </w:rPr>
        <w:t>образная</w:t>
      </w:r>
      <w:r w:rsidRPr="00410014">
        <w:rPr>
          <w:rFonts w:ascii="Helvetica" w:eastAsia="Times New Roman" w:hAnsi="Helvetica" w:cs="Helvetica"/>
          <w:i/>
          <w:iCs/>
          <w:color w:val="2B2727"/>
          <w:spacing w:val="8"/>
          <w:sz w:val="24"/>
          <w:szCs w:val="24"/>
          <w:lang w:eastAsia="ru-RU"/>
        </w:rPr>
        <w:t>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б) абстрактная;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в) внутренняя.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7. Что относится к виду запоминания: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а) воспроизведение;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б) </w:t>
      </w:r>
      <w:r w:rsidRPr="00410014">
        <w:rPr>
          <w:rFonts w:ascii="Helvetica" w:eastAsia="Times New Roman" w:hAnsi="Helvetica" w:cs="Helvetica"/>
          <w:b/>
          <w:bCs/>
          <w:i/>
          <w:iCs/>
          <w:color w:val="2B2727"/>
          <w:spacing w:val="8"/>
          <w:sz w:val="24"/>
          <w:szCs w:val="24"/>
          <w:lang w:eastAsia="ru-RU"/>
        </w:rPr>
        <w:t>осмысление</w:t>
      </w:r>
      <w:r w:rsidRPr="00410014">
        <w:rPr>
          <w:rFonts w:ascii="Helvetica" w:eastAsia="Times New Roman" w:hAnsi="Helvetica" w:cs="Helvetica"/>
          <w:i/>
          <w:iCs/>
          <w:color w:val="2B2727"/>
          <w:spacing w:val="8"/>
          <w:sz w:val="24"/>
          <w:szCs w:val="24"/>
          <w:lang w:eastAsia="ru-RU"/>
        </w:rPr>
        <w:t>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в) объем памяти.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8. Информация, которая хранится в генотипе: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а) моторная память;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б) образная память;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в) </w:t>
      </w:r>
      <w:r w:rsidRPr="00410014">
        <w:rPr>
          <w:rFonts w:ascii="Helvetica" w:eastAsia="Times New Roman" w:hAnsi="Helvetica" w:cs="Helvetica"/>
          <w:b/>
          <w:bCs/>
          <w:i/>
          <w:iCs/>
          <w:color w:val="2B2727"/>
          <w:spacing w:val="8"/>
          <w:sz w:val="24"/>
          <w:szCs w:val="24"/>
          <w:lang w:eastAsia="ru-RU"/>
        </w:rPr>
        <w:t>внутренняя память</w:t>
      </w:r>
      <w:r w:rsidRPr="00410014">
        <w:rPr>
          <w:rFonts w:ascii="Helvetica" w:eastAsia="Times New Roman" w:hAnsi="Helvetica" w:cs="Helvetica"/>
          <w:i/>
          <w:iCs/>
          <w:color w:val="2B2727"/>
          <w:spacing w:val="8"/>
          <w:sz w:val="24"/>
          <w:szCs w:val="24"/>
          <w:lang w:eastAsia="ru-RU"/>
        </w:rPr>
        <w:t>.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9. Запоминание может быть: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а)</w:t>
      </w:r>
      <w:r w:rsidRPr="00410014">
        <w:rPr>
          <w:rFonts w:ascii="Helvetica" w:eastAsia="Times New Roman" w:hAnsi="Helvetica" w:cs="Helvetica"/>
          <w:b/>
          <w:bCs/>
          <w:color w:val="2B2727"/>
          <w:spacing w:val="8"/>
          <w:sz w:val="24"/>
          <w:szCs w:val="24"/>
          <w:lang w:eastAsia="ru-RU"/>
        </w:rPr>
        <w:t> </w:t>
      </w:r>
      <w:proofErr w:type="spellStart"/>
      <w:r w:rsidRPr="00410014">
        <w:rPr>
          <w:rFonts w:ascii="Helvetica" w:eastAsia="Times New Roman" w:hAnsi="Helvetica" w:cs="Helvetica"/>
          <w:b/>
          <w:bCs/>
          <w:i/>
          <w:iCs/>
          <w:color w:val="2B2727"/>
          <w:spacing w:val="8"/>
          <w:sz w:val="24"/>
          <w:szCs w:val="24"/>
          <w:lang w:eastAsia="ru-RU"/>
        </w:rPr>
        <w:t>непреднадмерянное</w:t>
      </w:r>
      <w:proofErr w:type="spellEnd"/>
      <w:r w:rsidRPr="00410014">
        <w:rPr>
          <w:rFonts w:ascii="Helvetica" w:eastAsia="Times New Roman" w:hAnsi="Helvetica" w:cs="Helvetica"/>
          <w:i/>
          <w:iCs/>
          <w:color w:val="2B2727"/>
          <w:spacing w:val="8"/>
          <w:sz w:val="24"/>
          <w:szCs w:val="24"/>
          <w:lang w:eastAsia="ru-RU"/>
        </w:rPr>
        <w:t>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б) случайное;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в) многократное;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г) все варианты.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10. Факторы, влияющие на воспроизведение: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а) настроение;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б) </w:t>
      </w:r>
      <w:r w:rsidRPr="00410014">
        <w:rPr>
          <w:rFonts w:ascii="Helvetica" w:eastAsia="Times New Roman" w:hAnsi="Helvetica" w:cs="Helvetica"/>
          <w:b/>
          <w:bCs/>
          <w:i/>
          <w:iCs/>
          <w:color w:val="2B2727"/>
          <w:spacing w:val="8"/>
          <w:sz w:val="24"/>
          <w:szCs w:val="24"/>
          <w:lang w:eastAsia="ru-RU"/>
        </w:rPr>
        <w:t>общее состояние</w:t>
      </w:r>
      <w:r w:rsidRPr="00410014">
        <w:rPr>
          <w:rFonts w:ascii="Helvetica" w:eastAsia="Times New Roman" w:hAnsi="Helvetica" w:cs="Helvetica"/>
          <w:i/>
          <w:iCs/>
          <w:color w:val="2B2727"/>
          <w:spacing w:val="8"/>
          <w:sz w:val="24"/>
          <w:szCs w:val="24"/>
          <w:lang w:eastAsia="ru-RU"/>
        </w:rPr>
        <w:t>;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в) забывчивость;</w:t>
      </w:r>
    </w:p>
    <w:p w:rsid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  <w:r w:rsidRPr="00410014"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  <w:t>г) все варианты.</w:t>
      </w:r>
    </w:p>
    <w:p w:rsidR="00410014" w:rsidRPr="00410014" w:rsidRDefault="00410014" w:rsidP="0041001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727"/>
          <w:spacing w:val="8"/>
          <w:sz w:val="24"/>
          <w:szCs w:val="24"/>
          <w:lang w:eastAsia="ru-RU"/>
        </w:rPr>
      </w:pPr>
    </w:p>
    <w:p w:rsidR="00BB718C" w:rsidRDefault="00410014">
      <w:r>
        <w:t xml:space="preserve"> Педагог дополнительного образования _______________ </w:t>
      </w:r>
      <w:proofErr w:type="spellStart"/>
      <w:r>
        <w:t>_Арсланова</w:t>
      </w:r>
      <w:proofErr w:type="spellEnd"/>
      <w:r>
        <w:t xml:space="preserve"> А.Н.</w:t>
      </w:r>
    </w:p>
    <w:sectPr w:rsidR="00BB718C" w:rsidSect="00410014">
      <w:pgSz w:w="11906" w:h="16838"/>
      <w:pgMar w:top="113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0014"/>
    <w:rsid w:val="001C6E1A"/>
    <w:rsid w:val="00410014"/>
    <w:rsid w:val="00500D49"/>
    <w:rsid w:val="00744DA5"/>
    <w:rsid w:val="009D39DF"/>
    <w:rsid w:val="00EE3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9DF"/>
  </w:style>
  <w:style w:type="paragraph" w:styleId="1">
    <w:name w:val="heading 1"/>
    <w:basedOn w:val="a"/>
    <w:link w:val="10"/>
    <w:uiPriority w:val="9"/>
    <w:qFormat/>
    <w:rsid w:val="004100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1001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1001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1001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extravote-star">
    <w:name w:val="extravote-star"/>
    <w:basedOn w:val="a0"/>
    <w:rsid w:val="00410014"/>
  </w:style>
  <w:style w:type="character" w:styleId="a3">
    <w:name w:val="Hyperlink"/>
    <w:basedOn w:val="a0"/>
    <w:uiPriority w:val="99"/>
    <w:semiHidden/>
    <w:unhideWhenUsed/>
    <w:rsid w:val="00410014"/>
    <w:rPr>
      <w:color w:val="0000FF"/>
      <w:u w:val="single"/>
    </w:rPr>
  </w:style>
  <w:style w:type="character" w:customStyle="1" w:styleId="extravote-info">
    <w:name w:val="extravote-info"/>
    <w:basedOn w:val="a0"/>
    <w:rsid w:val="00410014"/>
  </w:style>
  <w:style w:type="paragraph" w:styleId="a4">
    <w:name w:val="Normal (Web)"/>
    <w:basedOn w:val="a"/>
    <w:uiPriority w:val="99"/>
    <w:semiHidden/>
    <w:unhideWhenUsed/>
    <w:rsid w:val="004100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10014"/>
    <w:rPr>
      <w:b/>
      <w:bCs/>
    </w:rPr>
  </w:style>
  <w:style w:type="character" w:styleId="a6">
    <w:name w:val="Emphasis"/>
    <w:basedOn w:val="a0"/>
    <w:uiPriority w:val="20"/>
    <w:qFormat/>
    <w:rsid w:val="0041001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18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7396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2739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963</Characters>
  <Application>Microsoft Office Word</Application>
  <DocSecurity>0</DocSecurity>
  <Lines>8</Lines>
  <Paragraphs>2</Paragraphs>
  <ScaleCrop>false</ScaleCrop>
  <Company>Krokoz™</Company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2020-04-29T15:16:00Z</dcterms:created>
  <dcterms:modified xsi:type="dcterms:W3CDTF">2020-04-29T15:18:00Z</dcterms:modified>
</cp:coreProperties>
</file>